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F42FC" w14:textId="77777777" w:rsidR="00221F42" w:rsidRDefault="00221F42">
      <w:pPr>
        <w:spacing w:line="1" w:lineRule="exact"/>
      </w:pPr>
    </w:p>
    <w:p w14:paraId="5AC9B714" w14:textId="77777777" w:rsidR="00221F42" w:rsidRDefault="00000000">
      <w:pPr>
        <w:framePr w:wrap="none" w:vAnchor="page" w:hAnchor="page" w:x="5799" w:y="1126"/>
        <w:rPr>
          <w:sz w:val="2"/>
          <w:szCs w:val="2"/>
        </w:rPr>
      </w:pPr>
      <w:r>
        <w:rPr>
          <w:noProof/>
        </w:rPr>
        <w:drawing>
          <wp:inline distT="0" distB="0" distL="0" distR="0" wp14:anchorId="2ED5276F" wp14:editId="42568B84">
            <wp:extent cx="542290" cy="58547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4229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16C16" w14:textId="77777777" w:rsidR="00221F42" w:rsidRDefault="00000000">
      <w:pPr>
        <w:pStyle w:val="Picturecaption0"/>
        <w:framePr w:w="1104" w:h="586" w:hRule="exact" w:wrap="none" w:vAnchor="page" w:hAnchor="page" w:x="5670" w:y="2081"/>
        <w:spacing w:line="240" w:lineRule="auto"/>
        <w:rPr>
          <w:sz w:val="34"/>
          <w:szCs w:val="34"/>
        </w:rPr>
      </w:pPr>
      <w:r>
        <w:rPr>
          <w:rStyle w:val="Picturecaption"/>
          <w:b/>
          <w:bCs/>
          <w:sz w:val="34"/>
          <w:szCs w:val="34"/>
          <w:lang w:val="de-DE" w:eastAsia="de-DE"/>
        </w:rPr>
        <w:t>EIKOS</w:t>
      </w:r>
    </w:p>
    <w:p w14:paraId="0B1C381A" w14:textId="77777777" w:rsidR="00221F42" w:rsidRDefault="00000000">
      <w:pPr>
        <w:pStyle w:val="Picturecaption0"/>
        <w:framePr w:w="1104" w:h="586" w:hRule="exact" w:wrap="none" w:vAnchor="page" w:hAnchor="page" w:x="5670" w:y="2081"/>
        <w:spacing w:line="199" w:lineRule="auto"/>
      </w:pPr>
      <w:r>
        <w:rPr>
          <w:rStyle w:val="Picturecaption"/>
          <w:b/>
          <w:bCs/>
        </w:rPr>
        <w:t>STATYBA</w:t>
      </w:r>
    </w:p>
    <w:p w14:paraId="54A0E216" w14:textId="77777777" w:rsidR="00221F42" w:rsidRDefault="00000000">
      <w:pPr>
        <w:pStyle w:val="Pagrindinistekstas"/>
        <w:framePr w:w="10301" w:h="1152" w:hRule="exact" w:wrap="none" w:vAnchor="page" w:hAnchor="page" w:x="1124" w:y="3003"/>
        <w:spacing w:after="260"/>
      </w:pPr>
      <w:r>
        <w:rPr>
          <w:rStyle w:val="PagrindinistekstasDiagrama"/>
        </w:rPr>
        <w:t>ĮKAINUOTŲ VEIKLŲ SĄRAŠAS</w:t>
      </w:r>
    </w:p>
    <w:p w14:paraId="3B0E3903" w14:textId="77777777" w:rsidR="00221F42" w:rsidRDefault="00000000">
      <w:pPr>
        <w:pStyle w:val="Pagrindinistekstas"/>
        <w:framePr w:w="10301" w:h="1152" w:hRule="exact" w:wrap="none" w:vAnchor="page" w:hAnchor="page" w:x="1124" w:y="3003"/>
        <w:spacing w:after="0"/>
      </w:pPr>
      <w:r>
        <w:rPr>
          <w:rStyle w:val="PagrindinistekstasDiagrama"/>
        </w:rPr>
        <w:t>GYDYMO PASKIRTIES PASTATO (INFEKCINIŲ LIGŲ KLINIKOS), ADRESU SMĖLYNĖS</w:t>
      </w:r>
      <w:r>
        <w:rPr>
          <w:rStyle w:val="PagrindinistekstasDiagrama"/>
        </w:rPr>
        <w:br/>
        <w:t>G. 25, PANEVĖŽYS, STATYBOS DARBAI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6"/>
        <w:gridCol w:w="6130"/>
        <w:gridCol w:w="3120"/>
      </w:tblGrid>
      <w:tr w:rsidR="00221F42" w14:paraId="14989004" w14:textId="77777777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AE0BD2" w14:textId="77777777" w:rsidR="00221F42" w:rsidRDefault="00000000">
            <w:pPr>
              <w:pStyle w:val="Other0"/>
              <w:framePr w:w="9826" w:h="8515" w:wrap="none" w:vAnchor="page" w:hAnchor="page" w:x="1484" w:y="4683"/>
              <w:jc w:val="center"/>
            </w:pPr>
            <w:r>
              <w:rPr>
                <w:rStyle w:val="Other"/>
              </w:rPr>
              <w:t>Eil. Nr.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084810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160"/>
            </w:pPr>
            <w:r>
              <w:rPr>
                <w:rStyle w:val="Other"/>
              </w:rPr>
              <w:t>Darbų/paslaugų veiklos pavadinimas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6050" w14:textId="77777777" w:rsidR="00221F42" w:rsidRDefault="00000000">
            <w:pPr>
              <w:pStyle w:val="Other0"/>
              <w:framePr w:w="9826" w:h="8515" w:wrap="none" w:vAnchor="page" w:hAnchor="page" w:x="1484" w:y="4683"/>
              <w:jc w:val="center"/>
            </w:pPr>
            <w:r>
              <w:rPr>
                <w:rStyle w:val="Other"/>
              </w:rPr>
              <w:t>Kaina, Eur be PVM</w:t>
            </w:r>
          </w:p>
        </w:tc>
      </w:tr>
      <w:tr w:rsidR="00221F42" w14:paraId="6AE3F1C7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D9B0B6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5D05FE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Sklypo plano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BACE0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462 029,54</w:t>
            </w:r>
          </w:p>
        </w:tc>
      </w:tr>
      <w:tr w:rsidR="00221F42" w14:paraId="55A83C85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BF486B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2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4A04B7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Statinio architektūros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3C422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740"/>
              <w:jc w:val="both"/>
            </w:pPr>
            <w:r>
              <w:rPr>
                <w:rStyle w:val="Other"/>
              </w:rPr>
              <w:t>6 856 987,37</w:t>
            </w:r>
          </w:p>
        </w:tc>
      </w:tr>
      <w:tr w:rsidR="00221F42" w14:paraId="672037DD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2269102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3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95D9A3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Konstrukcijų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B08DF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740"/>
              <w:jc w:val="both"/>
            </w:pPr>
            <w:r>
              <w:rPr>
                <w:rStyle w:val="Other"/>
              </w:rPr>
              <w:t>4 746 409,22</w:t>
            </w:r>
          </w:p>
        </w:tc>
      </w:tr>
      <w:tr w:rsidR="00221F42" w14:paraId="10D8EE53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0C0601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4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4F43B6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Gaisrinės saugos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54D72" w14:textId="77777777" w:rsidR="00221F42" w:rsidRDefault="00000000">
            <w:pPr>
              <w:pStyle w:val="Other0"/>
              <w:framePr w:w="9826" w:h="8515" w:wrap="none" w:vAnchor="page" w:hAnchor="page" w:x="1484" w:y="4683"/>
              <w:jc w:val="right"/>
              <w:rPr>
                <w:sz w:val="20"/>
                <w:szCs w:val="20"/>
              </w:rPr>
            </w:pPr>
            <w:r>
              <w:rPr>
                <w:rStyle w:val="Other"/>
                <w:sz w:val="20"/>
                <w:szCs w:val="20"/>
                <w:vertAlign w:val="subscript"/>
              </w:rPr>
              <w:t>-</w:t>
            </w:r>
          </w:p>
        </w:tc>
      </w:tr>
      <w:tr w:rsidR="00221F42" w14:paraId="0065F766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3BACCF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5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61660E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Stacionarių gaisro gesinimo saugos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ED72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492 519,24</w:t>
            </w:r>
          </w:p>
        </w:tc>
      </w:tr>
      <w:tr w:rsidR="00221F42" w14:paraId="705DCFFB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2D0B462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6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BA4F382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Lauko vandentiekio ir nuotekų šalinimo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EBDA3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197 942,88</w:t>
            </w:r>
          </w:p>
        </w:tc>
      </w:tr>
      <w:tr w:rsidR="00221F42" w14:paraId="192A4086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A00D21C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7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896BBD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Vandentiekio ir nuotekų šalinimo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71D41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895 644,85</w:t>
            </w:r>
          </w:p>
        </w:tc>
      </w:tr>
      <w:tr w:rsidR="00221F42" w14:paraId="5F7BDB88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FA1C8A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8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259508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Šilumos tinklų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2FE8A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182 437,96</w:t>
            </w:r>
          </w:p>
        </w:tc>
      </w:tr>
      <w:tr w:rsidR="00221F42" w14:paraId="279EEBC6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DA1E3B9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9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A9F897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Šilumos gamybos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27E2A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153 853,80</w:t>
            </w:r>
          </w:p>
        </w:tc>
      </w:tr>
      <w:tr w:rsidR="00221F42" w14:paraId="6CF0DF6D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C7CE98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4D5186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Šildymo, vėdinimo ir oro kondicionavimo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2CEA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740"/>
              <w:jc w:val="both"/>
            </w:pPr>
            <w:r>
              <w:rPr>
                <w:rStyle w:val="Other"/>
              </w:rPr>
              <w:t>2 667 838,30</w:t>
            </w:r>
          </w:p>
        </w:tc>
      </w:tr>
      <w:tr w:rsidR="00221F42" w14:paraId="7B981516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B8514E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11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140F28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Elektrotechnikos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21B6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740"/>
              <w:jc w:val="both"/>
            </w:pPr>
            <w:r>
              <w:rPr>
                <w:rStyle w:val="Other"/>
              </w:rPr>
              <w:t>1 570 042,33</w:t>
            </w:r>
          </w:p>
        </w:tc>
      </w:tr>
      <w:tr w:rsidR="00221F42" w14:paraId="029899DE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6DE242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12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8DBBCB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Lauko elektrotechnikos dalis (ESO tinklų pajungimas)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2EF8" w14:textId="77777777" w:rsidR="00221F42" w:rsidRDefault="00000000">
            <w:pPr>
              <w:pStyle w:val="Other0"/>
              <w:framePr w:w="9826" w:h="8515" w:wrap="none" w:vAnchor="page" w:hAnchor="page" w:x="1484" w:y="4683"/>
              <w:jc w:val="right"/>
              <w:rPr>
                <w:sz w:val="20"/>
                <w:szCs w:val="20"/>
              </w:rPr>
            </w:pPr>
            <w:r>
              <w:rPr>
                <w:rStyle w:val="Other"/>
                <w:sz w:val="20"/>
                <w:szCs w:val="20"/>
                <w:vertAlign w:val="subscript"/>
              </w:rPr>
              <w:t>-</w:t>
            </w:r>
          </w:p>
        </w:tc>
      </w:tr>
      <w:tr w:rsidR="00221F42" w14:paraId="3DBDAA30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538ED9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13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79BF354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Elektroninių ryšių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2957D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205 029,82</w:t>
            </w:r>
          </w:p>
        </w:tc>
      </w:tr>
      <w:tr w:rsidR="00221F42" w14:paraId="1962668B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36BBBF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14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CD4CBA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Apsauginės signalizacijos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55A34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216 296,00</w:t>
            </w:r>
          </w:p>
        </w:tc>
      </w:tr>
      <w:tr w:rsidR="00221F42" w14:paraId="1DF3DD3A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049A51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15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A0FBA1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Gaisrinės signalizacijos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2200A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117 859,51</w:t>
            </w:r>
          </w:p>
        </w:tc>
      </w:tr>
      <w:tr w:rsidR="00221F42" w14:paraId="3EA57F5F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7AB963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16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226D11A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Procesų valdymo ir automatizacijos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08684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744 845,98</w:t>
            </w:r>
          </w:p>
        </w:tc>
      </w:tr>
      <w:tr w:rsidR="00221F42" w14:paraId="26D9B7E4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143E72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17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9AC7A93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Griovimo darbų organizavimo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2742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123 878,80</w:t>
            </w:r>
          </w:p>
        </w:tc>
      </w:tr>
      <w:tr w:rsidR="00221F42" w14:paraId="7E475095" w14:textId="77777777">
        <w:tblPrEx>
          <w:tblCellMar>
            <w:top w:w="0" w:type="dxa"/>
            <w:bottom w:w="0" w:type="dxa"/>
          </w:tblCellMar>
        </w:tblPrEx>
        <w:trPr>
          <w:trHeight w:hRule="exact" w:val="11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70600D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18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218B5F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Technologinė dalis</w:t>
            </w:r>
          </w:p>
          <w:p w14:paraId="1CEC7B47" w14:textId="77777777" w:rsidR="00221F42" w:rsidRDefault="00000000">
            <w:pPr>
              <w:pStyle w:val="Other0"/>
              <w:framePr w:w="9826" w:h="8515" w:wrap="none" w:vAnchor="page" w:hAnchor="page" w:x="1484" w:y="4683"/>
              <w:jc w:val="both"/>
            </w:pPr>
            <w:r>
              <w:rPr>
                <w:rStyle w:val="Other"/>
              </w:rPr>
              <w:t>(Technologinių įrenginių ir baldų žiniaraščių 22.199915-TP- T.TIŽ.1 ir 22.199915-TP-T.TIŽ.2 pilna apimtimi pasiūlymo kainoje nevertinti)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21C60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348 799,76</w:t>
            </w:r>
          </w:p>
        </w:tc>
      </w:tr>
      <w:tr w:rsidR="00221F42" w14:paraId="37D38849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EB6FCC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19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2CAEC4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Radiacinės saugos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95DE2" w14:textId="77777777" w:rsidR="00221F42" w:rsidRDefault="00000000">
            <w:pPr>
              <w:pStyle w:val="Other0"/>
              <w:framePr w:w="9826" w:h="8515" w:wrap="none" w:vAnchor="page" w:hAnchor="page" w:x="1484" w:y="4683"/>
              <w:jc w:val="right"/>
              <w:rPr>
                <w:sz w:val="20"/>
                <w:szCs w:val="20"/>
              </w:rPr>
            </w:pPr>
            <w:r>
              <w:rPr>
                <w:rStyle w:val="Other"/>
                <w:sz w:val="20"/>
                <w:szCs w:val="20"/>
                <w:vertAlign w:val="subscript"/>
              </w:rPr>
              <w:t>-</w:t>
            </w:r>
          </w:p>
        </w:tc>
      </w:tr>
      <w:tr w:rsidR="00221F42" w14:paraId="0513FCC4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920228C" w14:textId="77777777" w:rsidR="00221F42" w:rsidRDefault="00000000">
            <w:pPr>
              <w:pStyle w:val="Other0"/>
              <w:framePr w:w="9826" w:h="8515" w:wrap="none" w:vAnchor="page" w:hAnchor="page" w:x="1484" w:y="4683"/>
              <w:ind w:firstLine="160"/>
            </w:pPr>
            <w:r>
              <w:rPr>
                <w:rStyle w:val="Other"/>
              </w:rPr>
              <w:t>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DA4061" w14:textId="77777777" w:rsidR="00221F42" w:rsidRDefault="00000000">
            <w:pPr>
              <w:pStyle w:val="Other0"/>
              <w:framePr w:w="9826" w:h="8515" w:wrap="none" w:vAnchor="page" w:hAnchor="page" w:x="1484" w:y="4683"/>
            </w:pPr>
            <w:r>
              <w:rPr>
                <w:rStyle w:val="Other"/>
              </w:rPr>
              <w:t>Dujinio gesinimo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4BC2D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920"/>
              <w:jc w:val="both"/>
            </w:pPr>
            <w:r>
              <w:rPr>
                <w:rStyle w:val="Other"/>
              </w:rPr>
              <w:t>310 232,84</w:t>
            </w:r>
          </w:p>
        </w:tc>
      </w:tr>
      <w:tr w:rsidR="00221F42" w14:paraId="75735D15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D4ACC3" w14:textId="77777777" w:rsidR="00221F42" w:rsidRDefault="00000000">
            <w:pPr>
              <w:pStyle w:val="Other0"/>
              <w:framePr w:w="9826" w:h="8515" w:wrap="none" w:vAnchor="page" w:hAnchor="page" w:x="1484" w:y="4683"/>
              <w:ind w:left="4380"/>
            </w:pPr>
            <w:r>
              <w:rPr>
                <w:rStyle w:val="Other"/>
              </w:rPr>
              <w:t>Bendra kaina be PVM: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4B291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620"/>
              <w:jc w:val="both"/>
            </w:pPr>
            <w:r>
              <w:rPr>
                <w:rStyle w:val="Other"/>
              </w:rPr>
              <w:t>20 292 648,20</w:t>
            </w:r>
          </w:p>
        </w:tc>
      </w:tr>
      <w:tr w:rsidR="00221F42" w14:paraId="10F9B0AC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C6EAEF" w14:textId="77777777" w:rsidR="00221F42" w:rsidRDefault="00000000">
            <w:pPr>
              <w:pStyle w:val="Other0"/>
              <w:framePr w:w="9826" w:h="8515" w:wrap="none" w:vAnchor="page" w:hAnchor="page" w:x="1484" w:y="4683"/>
              <w:jc w:val="right"/>
            </w:pPr>
            <w:r>
              <w:rPr>
                <w:rStyle w:val="Other"/>
              </w:rPr>
              <w:t>PVM: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FB9DA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740"/>
              <w:jc w:val="both"/>
            </w:pPr>
            <w:r>
              <w:rPr>
                <w:rStyle w:val="Other"/>
              </w:rPr>
              <w:t>4 261 456,12</w:t>
            </w:r>
          </w:p>
        </w:tc>
      </w:tr>
      <w:tr w:rsidR="00221F42" w14:paraId="698CBC6E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FB6D1B" w14:textId="77777777" w:rsidR="00221F42" w:rsidRDefault="00000000">
            <w:pPr>
              <w:pStyle w:val="Other0"/>
              <w:framePr w:w="9826" w:h="8515" w:wrap="none" w:vAnchor="page" w:hAnchor="page" w:x="1484" w:y="4683"/>
              <w:ind w:left="4380"/>
            </w:pPr>
            <w:r>
              <w:rPr>
                <w:rStyle w:val="Other"/>
              </w:rPr>
              <w:t>Bendra kaina su PVM: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58E9C" w14:textId="77777777" w:rsidR="00221F42" w:rsidRDefault="00000000">
            <w:pPr>
              <w:pStyle w:val="Other0"/>
              <w:framePr w:w="9826" w:h="8515" w:wrap="none" w:vAnchor="page" w:hAnchor="page" w:x="1484" w:y="4683"/>
              <w:ind w:left="1620"/>
              <w:jc w:val="both"/>
            </w:pPr>
            <w:r>
              <w:rPr>
                <w:rStyle w:val="Other"/>
              </w:rPr>
              <w:t>24 554 104,32</w:t>
            </w:r>
          </w:p>
        </w:tc>
      </w:tr>
    </w:tbl>
    <w:p w14:paraId="5725A5EC" w14:textId="77777777" w:rsidR="00221F42" w:rsidRDefault="00000000">
      <w:pPr>
        <w:pStyle w:val="Pagrindinistekstas"/>
        <w:framePr w:wrap="none" w:vAnchor="page" w:hAnchor="page" w:x="1124" w:y="13750"/>
        <w:spacing w:after="0"/>
        <w:ind w:right="7560" w:firstLine="360"/>
        <w:jc w:val="both"/>
      </w:pPr>
      <w:r>
        <w:rPr>
          <w:rStyle w:val="PagrindinistekstasDiagrama"/>
        </w:rPr>
        <w:t>Pardavimų direktorius</w:t>
      </w:r>
    </w:p>
    <w:p w14:paraId="1DADC7C2" w14:textId="77777777" w:rsidR="00221F42" w:rsidRDefault="00221F42">
      <w:pPr>
        <w:spacing w:line="1" w:lineRule="exact"/>
      </w:pPr>
    </w:p>
    <w:sectPr w:rsidR="00221F42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92D6E" w14:textId="77777777" w:rsidR="00DC0092" w:rsidRDefault="00DC0092">
      <w:r>
        <w:separator/>
      </w:r>
    </w:p>
  </w:endnote>
  <w:endnote w:type="continuationSeparator" w:id="0">
    <w:p w14:paraId="0436729E" w14:textId="77777777" w:rsidR="00DC0092" w:rsidRDefault="00DC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0CF39" w14:textId="77777777" w:rsidR="00DC0092" w:rsidRDefault="00DC0092"/>
  </w:footnote>
  <w:footnote w:type="continuationSeparator" w:id="0">
    <w:p w14:paraId="22C88769" w14:textId="77777777" w:rsidR="00DC0092" w:rsidRDefault="00DC009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F42"/>
    <w:rsid w:val="00221F42"/>
    <w:rsid w:val="00DC0092"/>
    <w:rsid w:val="00F6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D30F"/>
  <w15:docId w15:val="{5B2CB54F-22B0-408E-9D91-C6308B51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icturecaption">
    <w:name w:val="Picture caption_"/>
    <w:basedOn w:val="Numatytasispastraiposriftas"/>
    <w:link w:val="Picturecaption0"/>
    <w:rPr>
      <w:rFonts w:ascii="Arial" w:eastAsia="Arial" w:hAnsi="Arial" w:cs="Arial"/>
      <w:b/>
      <w:bCs/>
      <w:i w:val="0"/>
      <w:iCs w:val="0"/>
      <w:smallCaps w:val="0"/>
      <w:strike w:val="0"/>
      <w:color w:val="1D1C1D"/>
      <w:sz w:val="22"/>
      <w:szCs w:val="22"/>
      <w:u w:val="none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Other">
    <w:name w:val="Other_"/>
    <w:basedOn w:val="Numatytasispastraiposriftas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Numatytasispastraiposriftas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Picturecaption0">
    <w:name w:val="Picture caption"/>
    <w:basedOn w:val="prastasis"/>
    <w:link w:val="Picturecaption"/>
    <w:pPr>
      <w:spacing w:line="218" w:lineRule="auto"/>
      <w:jc w:val="center"/>
    </w:pPr>
    <w:rPr>
      <w:rFonts w:ascii="Arial" w:eastAsia="Arial" w:hAnsi="Arial" w:cs="Arial"/>
      <w:b/>
      <w:bCs/>
      <w:color w:val="1D1C1D"/>
      <w:sz w:val="22"/>
      <w:szCs w:val="22"/>
    </w:rPr>
  </w:style>
  <w:style w:type="paragraph" w:styleId="Pagrindinistekstas">
    <w:name w:val="Body Text"/>
    <w:basedOn w:val="prastasis"/>
    <w:link w:val="PagrindinistekstasDiagrama"/>
    <w:qFormat/>
    <w:pPr>
      <w:spacing w:after="540"/>
      <w:jc w:val="center"/>
    </w:pPr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prastasis"/>
    <w:link w:val="Other"/>
    <w:rPr>
      <w:rFonts w:ascii="Times New Roman" w:eastAsia="Times New Roman" w:hAnsi="Times New Roman" w:cs="Times New Roman"/>
    </w:rPr>
  </w:style>
  <w:style w:type="paragraph" w:customStyle="1" w:styleId="Bodytext20">
    <w:name w:val="Body text (2)"/>
    <w:basedOn w:val="prastasis"/>
    <w:link w:val="Bodytext2"/>
    <w:pPr>
      <w:spacing w:line="266" w:lineRule="auto"/>
      <w:ind w:left="8000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    1 priedas - ziniarastis-pastabos</dc:title>
  <dc:subject/>
  <dc:creator>l.akstinaviciene</dc:creator>
  <cp:keywords/>
  <cp:lastModifiedBy>Ramūnas Valiulis</cp:lastModifiedBy>
  <cp:revision>2</cp:revision>
  <dcterms:created xsi:type="dcterms:W3CDTF">2024-04-24T10:55:00Z</dcterms:created>
  <dcterms:modified xsi:type="dcterms:W3CDTF">2024-04-24T10:55:00Z</dcterms:modified>
</cp:coreProperties>
</file>